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AC" w:rsidRPr="001F64AC" w:rsidRDefault="001F64AC" w:rsidP="001F64AC">
      <w:pPr>
        <w:jc w:val="center"/>
        <w:rPr>
          <w:sz w:val="28"/>
          <w:szCs w:val="28"/>
        </w:rPr>
      </w:pPr>
      <w:r w:rsidRPr="001F64AC">
        <w:rPr>
          <w:sz w:val="28"/>
          <w:szCs w:val="28"/>
        </w:rPr>
        <w:t xml:space="preserve">Il </w:t>
      </w:r>
      <w:r w:rsidRPr="001F64AC">
        <w:rPr>
          <w:rFonts w:ascii="Trebuchet MS" w:hAnsi="Trebuchet MS"/>
          <w:b/>
          <w:bCs/>
          <w:shadow/>
          <w:sz w:val="28"/>
          <w:szCs w:val="28"/>
        </w:rPr>
        <w:t>MITO DELLA CAVERNA</w:t>
      </w:r>
      <w:r w:rsidRPr="001F64AC">
        <w:rPr>
          <w:sz w:val="28"/>
          <w:szCs w:val="28"/>
        </w:rPr>
        <w:t>.</w:t>
      </w:r>
    </w:p>
    <w:p w:rsidR="001F64AC" w:rsidRPr="001F64AC" w:rsidRDefault="001F64AC" w:rsidP="001F64AC">
      <w:pPr>
        <w:jc w:val="center"/>
        <w:rPr>
          <w:sz w:val="28"/>
          <w:szCs w:val="28"/>
        </w:rPr>
      </w:pPr>
      <w:r w:rsidRPr="001F64AC">
        <w:rPr>
          <w:i/>
          <w:sz w:val="24"/>
        </w:rPr>
        <w:t>(Si trova nel libro VII della Repubblica)</w:t>
      </w:r>
    </w:p>
    <w:p w:rsidR="001F64AC" w:rsidRPr="001F64AC" w:rsidRDefault="001F64AC" w:rsidP="001F64AC">
      <w:pPr>
        <w:rPr>
          <w:sz w:val="28"/>
          <w:szCs w:val="28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t>A</w:t>
      </w:r>
      <w:r w:rsidRPr="001F64AC">
        <w:rPr>
          <w:sz w:val="28"/>
          <w:szCs w:val="28"/>
        </w:rPr>
        <w:t xml:space="preserve"> - “Devi immaginarti una dimora sotterranea, una lunga </w:t>
      </w:r>
      <w:proofErr w:type="spellStart"/>
      <w:r w:rsidRPr="001F64AC">
        <w:rPr>
          <w:sz w:val="28"/>
          <w:szCs w:val="28"/>
        </w:rPr>
        <w:t>caverna…</w:t>
      </w:r>
      <w:proofErr w:type="spellEnd"/>
      <w:r w:rsidRPr="001F64AC">
        <w:rPr>
          <w:sz w:val="28"/>
          <w:szCs w:val="28"/>
        </w:rPr>
        <w:t>”</w:t>
      </w:r>
    </w:p>
    <w:p w:rsidR="001F64AC" w:rsidRPr="00582B1B" w:rsidRDefault="001F64AC" w:rsidP="001F64AC">
      <w:pPr>
        <w:rPr>
          <w:sz w:val="16"/>
          <w:szCs w:val="16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t>B</w:t>
      </w:r>
      <w:r w:rsidRPr="001F64AC">
        <w:rPr>
          <w:sz w:val="28"/>
          <w:szCs w:val="28"/>
        </w:rPr>
        <w:t xml:space="preserve"> - “Nel fondo di questa caverna immagina degli uomini che stanno lì sin da bambini, hanno catene alle gambe e al collo, … sono costretti a guardare solo davanti a sé”</w:t>
      </w:r>
    </w:p>
    <w:p w:rsidR="001F64AC" w:rsidRPr="00582B1B" w:rsidRDefault="001F64AC" w:rsidP="001F64AC">
      <w:pPr>
        <w:rPr>
          <w:sz w:val="16"/>
          <w:szCs w:val="16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t>C</w:t>
      </w:r>
      <w:r w:rsidRPr="001F64AC">
        <w:rPr>
          <w:sz w:val="28"/>
          <w:szCs w:val="28"/>
        </w:rPr>
        <w:t xml:space="preserve"> - “Alle loro spalle splende … un gran fuoco”.</w:t>
      </w:r>
    </w:p>
    <w:p w:rsidR="001F64AC" w:rsidRPr="00582B1B" w:rsidRDefault="001F64AC" w:rsidP="001F64AC">
      <w:pPr>
        <w:rPr>
          <w:sz w:val="16"/>
          <w:szCs w:val="16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t>D</w:t>
      </w:r>
      <w:r w:rsidRPr="001F64AC">
        <w:rPr>
          <w:sz w:val="28"/>
          <w:szCs w:val="28"/>
        </w:rPr>
        <w:t xml:space="preserve"> - “Tra il fuoco e gli incatenati c’è </w:t>
      </w:r>
      <w:r w:rsidR="00582B1B">
        <w:rPr>
          <w:sz w:val="28"/>
          <w:szCs w:val="28"/>
        </w:rPr>
        <w:t>[</w:t>
      </w:r>
      <w:r w:rsidRPr="001F64AC">
        <w:rPr>
          <w:sz w:val="28"/>
          <w:szCs w:val="28"/>
        </w:rPr>
        <w:t>…</w:t>
      </w:r>
      <w:r w:rsidR="00582B1B">
        <w:rPr>
          <w:sz w:val="28"/>
          <w:szCs w:val="28"/>
        </w:rPr>
        <w:t>]</w:t>
      </w:r>
      <w:r w:rsidRPr="001F64AC">
        <w:rPr>
          <w:sz w:val="28"/>
          <w:szCs w:val="28"/>
        </w:rPr>
        <w:t xml:space="preserve"> un muretto costruito un po’ come i paraventi che i burattinai pongono tra sé e gli spettatori. Ora immagina, lungo questo muretto, una processione di uomini che portano oggetti di ogni sorta; statuette di uomini, figurine di animali, modellini di pietra e di legno”. </w:t>
      </w:r>
    </w:p>
    <w:p w:rsidR="001F64AC" w:rsidRPr="001F64AC" w:rsidRDefault="00044712" w:rsidP="001F64A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oundrect id="_x0000_s1026" style="position:absolute;left:0;text-align:left;margin-left:-9pt;margin-top:13.3pt;width:7in;height:116.95pt;z-index:-251656192;mso-wrap-edited:f" arcsize="10923f">
            <v:shadow on="t" offset="-6pt,6pt"/>
          </v:roundrect>
        </w:pict>
      </w: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sz w:val="28"/>
          <w:szCs w:val="28"/>
        </w:rPr>
        <w:t>Qui Platone dice: gli uomini incatenati “sono simili a noi”; visto che sono incatenati e non possono voltar la testa “non possono vedere altro che le ombre proiettate dal fuoco sul fondo della caverna”. E saranno convinti – visto che non conoscono altro – di “parlare di cose reali!</w:t>
      </w:r>
      <w:r w:rsidR="00582B1B">
        <w:rPr>
          <w:sz w:val="28"/>
          <w:szCs w:val="28"/>
        </w:rPr>
        <w:t xml:space="preserve"> Ciò che per Platone stanno guardando è ciò che noi tutti abbiamo di fronte ai nostri occhi: il mondo sensibile.</w:t>
      </w:r>
    </w:p>
    <w:p w:rsidR="001F64AC" w:rsidRPr="001F64AC" w:rsidRDefault="001F64AC" w:rsidP="001F64AC">
      <w:pPr>
        <w:rPr>
          <w:sz w:val="28"/>
          <w:szCs w:val="28"/>
        </w:rPr>
      </w:pPr>
    </w:p>
    <w:p w:rsidR="001F64AC" w:rsidRPr="00582B1B" w:rsidRDefault="001F64AC" w:rsidP="001F64AC">
      <w:pPr>
        <w:rPr>
          <w:sz w:val="16"/>
          <w:szCs w:val="16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t>E</w:t>
      </w:r>
      <w:r w:rsidRPr="001F64AC">
        <w:rPr>
          <w:sz w:val="28"/>
          <w:szCs w:val="28"/>
        </w:rPr>
        <w:t xml:space="preserve"> - Poi Platone dice: “</w:t>
      </w:r>
      <w:r w:rsidRPr="001F64AC">
        <w:rPr>
          <w:b/>
          <w:bCs/>
          <w:i/>
          <w:iCs/>
          <w:sz w:val="28"/>
          <w:szCs w:val="28"/>
        </w:rPr>
        <w:t>uno di questi incatenati viene liberato</w:t>
      </w:r>
      <w:r w:rsidRPr="001F64AC">
        <w:rPr>
          <w:sz w:val="28"/>
          <w:szCs w:val="28"/>
        </w:rPr>
        <w:t>”. (</w:t>
      </w:r>
      <w:r w:rsidRPr="001F64AC">
        <w:rPr>
          <w:i/>
          <w:iCs/>
          <w:sz w:val="28"/>
          <w:szCs w:val="28"/>
        </w:rPr>
        <w:t>chi si libera è il filosofo, spinto dal desidero di sapere, di conoscere</w:t>
      </w:r>
      <w:r w:rsidRPr="001F64AC">
        <w:rPr>
          <w:sz w:val="28"/>
          <w:szCs w:val="28"/>
        </w:rPr>
        <w:t>)</w:t>
      </w: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sz w:val="28"/>
          <w:szCs w:val="28"/>
        </w:rPr>
        <w:t>Perciò questo tipo si volta, comincia a guardarsi intorno: comincerà a capire di essersi sbagliato (le ombre non erano la realtà</w:t>
      </w:r>
      <w:r w:rsidR="00582B1B">
        <w:rPr>
          <w:sz w:val="28"/>
          <w:szCs w:val="28"/>
        </w:rPr>
        <w:t>!</w:t>
      </w:r>
      <w:r w:rsidRPr="001F64AC">
        <w:rPr>
          <w:sz w:val="28"/>
          <w:szCs w:val="28"/>
        </w:rPr>
        <w:t>). Vedrà insomma che ciò c</w:t>
      </w:r>
      <w:r w:rsidR="00582B1B">
        <w:rPr>
          <w:sz w:val="28"/>
          <w:szCs w:val="28"/>
        </w:rPr>
        <w:t>he vedeva erano solo ombre proiettare</w:t>
      </w:r>
      <w:r w:rsidRPr="001F64AC">
        <w:rPr>
          <w:sz w:val="28"/>
          <w:szCs w:val="28"/>
        </w:rPr>
        <w:t xml:space="preserve"> dalle statuette (“vede finalmente più giusto”).</w:t>
      </w:r>
    </w:p>
    <w:p w:rsidR="001F64AC" w:rsidRPr="00582B1B" w:rsidRDefault="001F64AC" w:rsidP="001F64AC">
      <w:pPr>
        <w:rPr>
          <w:sz w:val="16"/>
          <w:szCs w:val="16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t xml:space="preserve">F </w:t>
      </w:r>
      <w:r w:rsidRPr="001F64AC">
        <w:rPr>
          <w:sz w:val="28"/>
          <w:szCs w:val="28"/>
        </w:rPr>
        <w:t xml:space="preserve">- Ma poi questo ex-incatenato fa di meglio: </w:t>
      </w:r>
      <w:r w:rsidRPr="001F64AC">
        <w:rPr>
          <w:b/>
          <w:bCs/>
          <w:i/>
          <w:iCs/>
          <w:sz w:val="28"/>
          <w:szCs w:val="28"/>
        </w:rPr>
        <w:t>esce dalla caverna</w:t>
      </w:r>
      <w:r w:rsidRPr="001F64AC">
        <w:rPr>
          <w:sz w:val="28"/>
          <w:szCs w:val="28"/>
        </w:rPr>
        <w:t xml:space="preserve">! </w:t>
      </w: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sz w:val="28"/>
          <w:szCs w:val="28"/>
        </w:rPr>
        <w:t xml:space="preserve">In un primo momento verrà </w:t>
      </w:r>
      <w:r w:rsidRPr="001F64AC">
        <w:rPr>
          <w:i/>
          <w:iCs/>
          <w:sz w:val="28"/>
          <w:szCs w:val="28"/>
        </w:rPr>
        <w:t>abbagliato</w:t>
      </w:r>
      <w:r w:rsidRPr="001F64AC">
        <w:rPr>
          <w:sz w:val="28"/>
          <w:szCs w:val="28"/>
        </w:rPr>
        <w:t xml:space="preserve"> dal sole (non è abituato a tanta </w:t>
      </w:r>
      <w:proofErr w:type="spellStart"/>
      <w:r w:rsidRPr="001F64AC">
        <w:rPr>
          <w:sz w:val="28"/>
          <w:szCs w:val="28"/>
        </w:rPr>
        <w:t>luce…</w:t>
      </w:r>
      <w:proofErr w:type="spellEnd"/>
      <w:r w:rsidRPr="001F64AC">
        <w:rPr>
          <w:sz w:val="28"/>
          <w:szCs w:val="28"/>
        </w:rPr>
        <w:t xml:space="preserve">). Ma piano </w:t>
      </w:r>
      <w:proofErr w:type="spellStart"/>
      <w:r w:rsidRPr="001F64AC">
        <w:rPr>
          <w:sz w:val="28"/>
          <w:szCs w:val="28"/>
        </w:rPr>
        <w:t>piano</w:t>
      </w:r>
      <w:proofErr w:type="spellEnd"/>
      <w:r w:rsidRPr="001F64AC">
        <w:rPr>
          <w:sz w:val="28"/>
          <w:szCs w:val="28"/>
        </w:rPr>
        <w:t xml:space="preserve"> si abituerà: non potrà subito guardare il sole e prima di tutto si accontenterà di vedere le immagini delle cose </w:t>
      </w:r>
      <w:r w:rsidRPr="001F64AC">
        <w:rPr>
          <w:i/>
          <w:iCs/>
          <w:sz w:val="28"/>
          <w:szCs w:val="28"/>
        </w:rPr>
        <w:t>riflesse nell’acqua</w:t>
      </w:r>
      <w:r w:rsidRPr="001F64AC">
        <w:rPr>
          <w:sz w:val="28"/>
          <w:szCs w:val="28"/>
        </w:rPr>
        <w:t xml:space="preserve">; poi gli </w:t>
      </w:r>
      <w:r w:rsidRPr="001F64AC">
        <w:rPr>
          <w:i/>
          <w:iCs/>
          <w:sz w:val="28"/>
          <w:szCs w:val="28"/>
        </w:rPr>
        <w:t>oggetti</w:t>
      </w:r>
      <w:r w:rsidRPr="001F64AC">
        <w:rPr>
          <w:sz w:val="28"/>
          <w:szCs w:val="28"/>
        </w:rPr>
        <w:t xml:space="preserve">; quindi guarderà </w:t>
      </w:r>
      <w:r w:rsidRPr="001F64AC">
        <w:rPr>
          <w:i/>
          <w:iCs/>
          <w:sz w:val="28"/>
          <w:szCs w:val="28"/>
        </w:rPr>
        <w:t>gli astri durante la notte</w:t>
      </w:r>
      <w:r w:rsidRPr="001F64AC">
        <w:rPr>
          <w:sz w:val="28"/>
          <w:szCs w:val="28"/>
        </w:rPr>
        <w:t xml:space="preserve">; infine potrà </w:t>
      </w:r>
      <w:r w:rsidRPr="001F64AC">
        <w:rPr>
          <w:i/>
          <w:iCs/>
          <w:sz w:val="28"/>
          <w:szCs w:val="28"/>
        </w:rPr>
        <w:t xml:space="preserve">guardare il </w:t>
      </w:r>
      <w:proofErr w:type="spellStart"/>
      <w:r w:rsidRPr="001F64AC">
        <w:rPr>
          <w:i/>
          <w:iCs/>
          <w:sz w:val="28"/>
          <w:szCs w:val="28"/>
        </w:rPr>
        <w:t>sole</w:t>
      </w:r>
      <w:r w:rsidRPr="001F64AC">
        <w:rPr>
          <w:sz w:val="28"/>
          <w:szCs w:val="28"/>
        </w:rPr>
        <w:t>…</w:t>
      </w:r>
      <w:proofErr w:type="spellEnd"/>
      <w:r w:rsidRPr="001F64AC">
        <w:rPr>
          <w:sz w:val="28"/>
          <w:szCs w:val="28"/>
        </w:rPr>
        <w:t xml:space="preserve"> </w:t>
      </w:r>
    </w:p>
    <w:p w:rsidR="001F64AC" w:rsidRPr="001F64AC" w:rsidRDefault="001F64AC" w:rsidP="001F64AC">
      <w:pPr>
        <w:rPr>
          <w:sz w:val="28"/>
          <w:szCs w:val="28"/>
        </w:rPr>
      </w:pP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b/>
          <w:bCs/>
          <w:sz w:val="28"/>
          <w:szCs w:val="28"/>
        </w:rPr>
        <w:lastRenderedPageBreak/>
        <w:t xml:space="preserve">G </w:t>
      </w:r>
      <w:r w:rsidRPr="001F64AC">
        <w:rPr>
          <w:sz w:val="28"/>
          <w:szCs w:val="28"/>
        </w:rPr>
        <w:t xml:space="preserve">- “A questo punto comincerebbe a ragionare” e capirebbe che il sole è in qualche modo la causa di tutto. Cosa fare? </w:t>
      </w:r>
      <w:r w:rsidRPr="001F64AC">
        <w:rPr>
          <w:b/>
          <w:bCs/>
          <w:i/>
          <w:iCs/>
          <w:sz w:val="28"/>
          <w:szCs w:val="28"/>
        </w:rPr>
        <w:t>Dirlo ai suoi compagni</w:t>
      </w:r>
      <w:r w:rsidRPr="001F64AC">
        <w:rPr>
          <w:sz w:val="28"/>
          <w:szCs w:val="28"/>
        </w:rPr>
        <w:t xml:space="preserve"> che sono imprigionati o no?</w:t>
      </w: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sz w:val="28"/>
          <w:szCs w:val="28"/>
        </w:rPr>
        <w:t xml:space="preserve">Lui ci prova. “E metti che a lui saltasse in testa di liberarli e di portarli via con sé, se mai potessero mettergli le mani addosso e </w:t>
      </w:r>
      <w:r w:rsidRPr="001F64AC">
        <w:rPr>
          <w:b/>
          <w:bCs/>
          <w:i/>
          <w:iCs/>
          <w:sz w:val="28"/>
          <w:szCs w:val="28"/>
        </w:rPr>
        <w:t>ammazzarlo</w:t>
      </w:r>
      <w:r w:rsidRPr="001F64AC">
        <w:rPr>
          <w:sz w:val="28"/>
          <w:szCs w:val="28"/>
        </w:rPr>
        <w:t xml:space="preserve">, credi che non lo farebbero?”. Così dice Platone: gli uomini, abituati alle ombre, non credono all’uomo che ha visto il sole, hanno paura della sua verità! </w:t>
      </w:r>
      <w:r>
        <w:rPr>
          <w:sz w:val="28"/>
          <w:szCs w:val="28"/>
        </w:rPr>
        <w:t>Per questo Socrate è stato ucciso...</w:t>
      </w:r>
    </w:p>
    <w:p w:rsidR="001F64AC" w:rsidRPr="001F64AC" w:rsidRDefault="00044712" w:rsidP="001F64A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-17.85pt;margin-top:10.7pt;width:513pt;height:143.95pt;z-index:-251655168;mso-wrap-edited:f">
            <v:shadow on="t" offset="-6pt,6pt"/>
          </v:rect>
        </w:pict>
      </w:r>
    </w:p>
    <w:p w:rsidR="001F64AC" w:rsidRPr="001F64AC" w:rsidRDefault="001F64AC" w:rsidP="001F64AC">
      <w:pPr>
        <w:rPr>
          <w:sz w:val="28"/>
          <w:szCs w:val="28"/>
        </w:rPr>
      </w:pPr>
      <w:r w:rsidRPr="001F64AC">
        <w:rPr>
          <w:sz w:val="28"/>
          <w:szCs w:val="28"/>
        </w:rPr>
        <w:t xml:space="preserve">Ognuna delle cose descritte dal mito (le ombre, le statuette, le immagini riflesse nell’acqua, il sole) rappresenta </w:t>
      </w:r>
      <w:r w:rsidRPr="001F64AC">
        <w:rPr>
          <w:b/>
          <w:bCs/>
          <w:i/>
          <w:iCs/>
          <w:sz w:val="28"/>
          <w:szCs w:val="28"/>
        </w:rPr>
        <w:t>un grado della nostra conoscenza</w:t>
      </w:r>
      <w:r w:rsidRPr="001F64AC">
        <w:rPr>
          <w:sz w:val="28"/>
          <w:szCs w:val="28"/>
        </w:rPr>
        <w:t xml:space="preserve">. Nella caverna viene descritta la conoscenza sensibile (attraverso i sensi); fuori dalla caverna abbiamo la conoscenza delle Idee. La più importante fra le Idee è </w:t>
      </w:r>
      <w:r w:rsidRPr="001F64AC">
        <w:rPr>
          <w:b/>
          <w:bCs/>
          <w:i/>
          <w:iCs/>
          <w:sz w:val="28"/>
          <w:szCs w:val="28"/>
        </w:rPr>
        <w:t>l’Idea del Bene (il sole)</w:t>
      </w:r>
      <w:r w:rsidRPr="001F64AC">
        <w:rPr>
          <w:sz w:val="28"/>
          <w:szCs w:val="28"/>
        </w:rPr>
        <w:t>: chi conosce l’Idea del Bene (il filosofo, per Platone) è in grado di agire sempre bene e in modo giusto (per questo i filosofi devono fare le leggi e governare lo Stato)</w:t>
      </w:r>
    </w:p>
    <w:p w:rsidR="001F64AC" w:rsidRPr="001F64AC" w:rsidRDefault="001F64AC" w:rsidP="001F64AC">
      <w:pPr>
        <w:rPr>
          <w:sz w:val="28"/>
          <w:szCs w:val="28"/>
        </w:rPr>
      </w:pPr>
    </w:p>
    <w:p w:rsidR="00C901D4" w:rsidRPr="001F64AC" w:rsidRDefault="001F64AC" w:rsidP="001F64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4762500" cy="4366299"/>
            <wp:effectExtent l="19050" t="0" r="0" b="0"/>
            <wp:docPr id="1" name="Immagine 0" descr="caver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rn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6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1D4" w:rsidRPr="001F64AC" w:rsidSect="00582B1B">
      <w:headerReference w:type="default" r:id="rId7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66" w:rsidRDefault="00243F66" w:rsidP="001F64AC">
      <w:pPr>
        <w:spacing w:line="240" w:lineRule="auto"/>
      </w:pPr>
      <w:r>
        <w:separator/>
      </w:r>
    </w:p>
  </w:endnote>
  <w:endnote w:type="continuationSeparator" w:id="0">
    <w:p w:rsidR="00243F66" w:rsidRDefault="00243F66" w:rsidP="001F6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66" w:rsidRDefault="00243F66" w:rsidP="001F64AC">
      <w:pPr>
        <w:spacing w:line="240" w:lineRule="auto"/>
      </w:pPr>
      <w:r>
        <w:separator/>
      </w:r>
    </w:p>
  </w:footnote>
  <w:footnote w:type="continuationSeparator" w:id="0">
    <w:p w:rsidR="00243F66" w:rsidRDefault="00243F66" w:rsidP="001F64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AC" w:rsidRPr="001F64AC" w:rsidRDefault="00044712" w:rsidP="001F64AC">
    <w:pPr>
      <w:pStyle w:val="Intestazione"/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1241629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582B1B" w:rsidRDefault="00044712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A2100" w:rsidRPr="005A210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1F64AC" w:rsidRPr="001F64AC">
      <w:rPr>
        <w:i/>
        <w:sz w:val="20"/>
        <w:szCs w:val="20"/>
      </w:rPr>
      <w:t xml:space="preserve">Filosofia </w:t>
    </w:r>
    <w:proofErr w:type="spellStart"/>
    <w:r w:rsidR="001F64AC" w:rsidRPr="001F64AC">
      <w:rPr>
        <w:i/>
        <w:sz w:val="20"/>
        <w:szCs w:val="20"/>
      </w:rPr>
      <w:t>-Platone</w:t>
    </w:r>
    <w:proofErr w:type="spellEnd"/>
  </w:p>
  <w:p w:rsidR="001F64AC" w:rsidRDefault="001F64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64AC"/>
    <w:rsid w:val="00044712"/>
    <w:rsid w:val="001E20DB"/>
    <w:rsid w:val="001F64AC"/>
    <w:rsid w:val="00243BC0"/>
    <w:rsid w:val="00243F66"/>
    <w:rsid w:val="002A4784"/>
    <w:rsid w:val="002B7AFA"/>
    <w:rsid w:val="00582B1B"/>
    <w:rsid w:val="005A2100"/>
    <w:rsid w:val="00656231"/>
    <w:rsid w:val="00C901D4"/>
    <w:rsid w:val="00E8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1F64AC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4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4AC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64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4AC"/>
    <w:rPr>
      <w:rFonts w:ascii="Times New Roman" w:eastAsia="Times New Roman" w:hAnsi="Times New Roman" w:cs="Times New Roman"/>
      <w:sz w:val="32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64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64AC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unhideWhenUsed/>
    <w:rsid w:val="00582B1B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2013-02-08T16:28:00Z</dcterms:created>
  <dcterms:modified xsi:type="dcterms:W3CDTF">2013-02-08T16:28:00Z</dcterms:modified>
</cp:coreProperties>
</file>